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967C3">
      <w:pPr>
        <w:ind w:left="-284"/>
        <w:jc w:val="right"/>
        <w:rPr>
          <w:sz w:val="28"/>
        </w:rPr>
      </w:pPr>
      <w:r>
        <w:rPr>
          <w:sz w:val="28"/>
        </w:rPr>
        <w:t>Дело № 5-</w:t>
      </w:r>
      <w:r w:rsidR="00003EA5">
        <w:rPr>
          <w:sz w:val="28"/>
        </w:rPr>
        <w:t>107</w:t>
      </w:r>
      <w:r>
        <w:rPr>
          <w:sz w:val="28"/>
        </w:rPr>
        <w:t>-2202</w:t>
      </w:r>
      <w:r w:rsidR="00461BE0">
        <w:rPr>
          <w:sz w:val="28"/>
        </w:rPr>
        <w:t>/2024</w:t>
      </w:r>
    </w:p>
    <w:p w:rsidR="00E967C3">
      <w:pPr>
        <w:ind w:left="-284"/>
        <w:jc w:val="right"/>
        <w:rPr>
          <w:sz w:val="28"/>
        </w:rPr>
      </w:pPr>
      <w:r>
        <w:rPr>
          <w:sz w:val="28"/>
        </w:rPr>
        <w:t>УИД</w:t>
      </w:r>
      <w:r w:rsidRPr="00003EA5" w:rsidR="00003EA5">
        <w:rPr>
          <w:sz w:val="28"/>
        </w:rPr>
        <w:t>86MS0053-01-2024-000380-22</w:t>
      </w:r>
      <w:r w:rsidR="008950D7">
        <w:rPr>
          <w:sz w:val="28"/>
        </w:rPr>
        <w:t xml:space="preserve"> </w:t>
      </w:r>
    </w:p>
    <w:p w:rsidR="00E967C3">
      <w:pPr>
        <w:ind w:left="-284"/>
        <w:jc w:val="right"/>
        <w:rPr>
          <w:sz w:val="28"/>
        </w:rPr>
      </w:pPr>
    </w:p>
    <w:p w:rsidR="00E967C3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E967C3">
      <w:pPr>
        <w:jc w:val="center"/>
        <w:rPr>
          <w:sz w:val="28"/>
        </w:rPr>
      </w:pPr>
      <w:r>
        <w:rPr>
          <w:sz w:val="28"/>
        </w:rPr>
        <w:t xml:space="preserve">о назначении административного наказания   </w:t>
      </w:r>
    </w:p>
    <w:p w:rsidR="00E967C3">
      <w:pPr>
        <w:jc w:val="center"/>
        <w:rPr>
          <w:sz w:val="28"/>
        </w:rPr>
      </w:pPr>
    </w:p>
    <w:p w:rsidR="00E967C3">
      <w:pPr>
        <w:jc w:val="both"/>
        <w:rPr>
          <w:sz w:val="28"/>
        </w:rPr>
      </w:pPr>
      <w:r>
        <w:rPr>
          <w:sz w:val="28"/>
        </w:rPr>
        <w:t>22 января 2024</w:t>
      </w:r>
      <w:r w:rsidR="007E4C72">
        <w:rPr>
          <w:sz w:val="28"/>
        </w:rPr>
        <w:t xml:space="preserve"> года</w:t>
      </w:r>
      <w:r w:rsidR="007E4C72">
        <w:rPr>
          <w:sz w:val="28"/>
        </w:rPr>
        <w:tab/>
        <w:t xml:space="preserve">                                                   г. Нягань ХМАО-Югры</w:t>
      </w:r>
    </w:p>
    <w:p w:rsidR="00E967C3">
      <w:pPr>
        <w:ind w:firstLine="708"/>
        <w:jc w:val="both"/>
        <w:rPr>
          <w:sz w:val="28"/>
        </w:rPr>
      </w:pPr>
    </w:p>
    <w:p w:rsidR="00E967C3">
      <w:pPr>
        <w:ind w:right="-2" w:firstLine="708"/>
        <w:jc w:val="both"/>
        <w:rPr>
          <w:sz w:val="28"/>
        </w:rPr>
      </w:pPr>
      <w:r w:rsidRPr="00C409DA">
        <w:rPr>
          <w:sz w:val="28"/>
        </w:rPr>
        <w:t>Мировой судья судебного участка №1 Няганского судебного района Ханты-Мансийского автономного округа-Югры Л.Г. Волкова, исполняя обязанности мирового судьи судебного участка № 2 Няганского судебного района Ханты-Мансийского автономного округа – Югры</w:t>
      </w:r>
      <w:r w:rsidR="007E4C72">
        <w:rPr>
          <w:sz w:val="28"/>
        </w:rPr>
        <w:t xml:space="preserve">, 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>с участием лица, в отношении которого ведется производство по делу об административ</w:t>
      </w:r>
      <w:r w:rsidR="00C409DA">
        <w:rPr>
          <w:sz w:val="28"/>
        </w:rPr>
        <w:t xml:space="preserve">ном правонарушении, </w:t>
      </w:r>
      <w:r w:rsidR="009A19AC">
        <w:rPr>
          <w:sz w:val="28"/>
        </w:rPr>
        <w:t>Фоминой Е.А</w:t>
      </w:r>
      <w:r>
        <w:rPr>
          <w:sz w:val="28"/>
        </w:rPr>
        <w:t xml:space="preserve">., 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03EA5">
        <w:rPr>
          <w:sz w:val="28"/>
        </w:rPr>
        <w:t>Фоминой Елены Аркадьевны</w:t>
      </w:r>
      <w:r>
        <w:rPr>
          <w:sz w:val="28"/>
        </w:rPr>
        <w:t xml:space="preserve">, </w:t>
      </w:r>
      <w:r w:rsidR="00B633CF">
        <w:rPr>
          <w:sz w:val="28"/>
        </w:rPr>
        <w:t>*</w:t>
      </w:r>
      <w:r>
        <w:rPr>
          <w:sz w:val="28"/>
        </w:rPr>
        <w:t xml:space="preserve"> года рождения, </w:t>
      </w:r>
      <w:r w:rsidR="00B633CF">
        <w:rPr>
          <w:sz w:val="28"/>
        </w:rPr>
        <w:t>*</w:t>
      </w:r>
      <w:r>
        <w:rPr>
          <w:sz w:val="28"/>
        </w:rPr>
        <w:t>, гражданки Российской Федерации, паспорт</w:t>
      </w:r>
      <w:r w:rsidR="003D0202">
        <w:rPr>
          <w:sz w:val="28"/>
        </w:rPr>
        <w:t xml:space="preserve"> </w:t>
      </w:r>
      <w:r w:rsidR="00B633CF">
        <w:rPr>
          <w:sz w:val="28"/>
        </w:rPr>
        <w:t>*</w:t>
      </w:r>
      <w:r>
        <w:rPr>
          <w:sz w:val="28"/>
        </w:rPr>
        <w:t xml:space="preserve">, </w:t>
      </w:r>
      <w:r w:rsidR="00B633CF">
        <w:rPr>
          <w:sz w:val="28"/>
        </w:rPr>
        <w:t>*</w:t>
      </w:r>
      <w:r w:rsidR="00C409DA">
        <w:rPr>
          <w:sz w:val="28"/>
        </w:rPr>
        <w:t xml:space="preserve"> </w:t>
      </w:r>
      <w:r>
        <w:rPr>
          <w:sz w:val="28"/>
        </w:rPr>
        <w:t xml:space="preserve">работающей, зарегистрированной </w:t>
      </w:r>
      <w:r w:rsidR="00461BE0">
        <w:rPr>
          <w:sz w:val="28"/>
        </w:rPr>
        <w:t xml:space="preserve">и проживающей </w:t>
      </w:r>
      <w:r>
        <w:rPr>
          <w:sz w:val="28"/>
        </w:rPr>
        <w:t>по адресу: ХМАО-Югра, г.Нягань,</w:t>
      </w:r>
      <w:r w:rsidR="003D0202">
        <w:rPr>
          <w:sz w:val="28"/>
        </w:rPr>
        <w:t xml:space="preserve"> </w:t>
      </w:r>
      <w:r w:rsidR="00B633CF">
        <w:rPr>
          <w:sz w:val="28"/>
        </w:rPr>
        <w:t>*</w:t>
      </w:r>
      <w:r>
        <w:rPr>
          <w:sz w:val="28"/>
        </w:rPr>
        <w:t>, инвалидность не установлена,</w:t>
      </w:r>
    </w:p>
    <w:p w:rsidR="00E967C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6.1.1 Кодекса Российской Федерации об административных правонарушениях,</w:t>
      </w:r>
    </w:p>
    <w:p w:rsidR="00E967C3">
      <w:pPr>
        <w:pStyle w:val="NoSpacing"/>
        <w:ind w:firstLine="708"/>
        <w:jc w:val="both"/>
        <w:rPr>
          <w:sz w:val="28"/>
        </w:rPr>
      </w:pPr>
    </w:p>
    <w:p w:rsidR="00E967C3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E967C3">
      <w:pPr>
        <w:jc w:val="center"/>
        <w:rPr>
          <w:sz w:val="28"/>
        </w:rPr>
      </w:pP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>07 октября 2023 года около 16</w:t>
      </w:r>
      <w:r w:rsidR="00C409DA">
        <w:rPr>
          <w:sz w:val="28"/>
        </w:rPr>
        <w:t xml:space="preserve"> час</w:t>
      </w:r>
      <w:r w:rsidR="00C22A95">
        <w:rPr>
          <w:sz w:val="28"/>
        </w:rPr>
        <w:t>ов</w:t>
      </w:r>
      <w:r>
        <w:rPr>
          <w:sz w:val="28"/>
        </w:rPr>
        <w:t xml:space="preserve"> 3</w:t>
      </w:r>
      <w:r w:rsidR="007E4C72">
        <w:rPr>
          <w:sz w:val="28"/>
        </w:rPr>
        <w:t xml:space="preserve">0 минут, </w:t>
      </w:r>
      <w:r>
        <w:rPr>
          <w:sz w:val="28"/>
        </w:rPr>
        <w:t>Фомина Е.А</w:t>
      </w:r>
      <w:r w:rsidR="007E4C72">
        <w:rPr>
          <w:sz w:val="28"/>
        </w:rPr>
        <w:t>., находясь по адресу: Х</w:t>
      </w:r>
      <w:r w:rsidR="00C409DA">
        <w:rPr>
          <w:sz w:val="28"/>
        </w:rPr>
        <w:t>МАО</w:t>
      </w:r>
      <w:r>
        <w:rPr>
          <w:sz w:val="28"/>
        </w:rPr>
        <w:t xml:space="preserve">-Югра, г.Нягань, </w:t>
      </w:r>
      <w:r w:rsidR="00B633CF">
        <w:rPr>
          <w:sz w:val="28"/>
        </w:rPr>
        <w:t>*</w:t>
      </w:r>
      <w:r w:rsidR="007E4C72">
        <w:rPr>
          <w:sz w:val="28"/>
        </w:rPr>
        <w:t xml:space="preserve">, </w:t>
      </w:r>
      <w:r>
        <w:rPr>
          <w:sz w:val="28"/>
        </w:rPr>
        <w:t xml:space="preserve">в ходе </w:t>
      </w:r>
      <w:r w:rsidR="007D69FE">
        <w:rPr>
          <w:sz w:val="28"/>
        </w:rPr>
        <w:t>возникшего</w:t>
      </w:r>
      <w:r>
        <w:rPr>
          <w:sz w:val="28"/>
        </w:rPr>
        <w:t xml:space="preserve"> конфликта на почве возникших неприязненных отношений</w:t>
      </w:r>
      <w:r w:rsidR="00C22A95">
        <w:rPr>
          <w:sz w:val="28"/>
        </w:rPr>
        <w:t>,</w:t>
      </w:r>
      <w:r>
        <w:rPr>
          <w:sz w:val="28"/>
        </w:rPr>
        <w:t xml:space="preserve"> нанесла</w:t>
      </w:r>
      <w:r w:rsidR="007E4C72">
        <w:rPr>
          <w:sz w:val="28"/>
        </w:rPr>
        <w:t xml:space="preserve"> </w:t>
      </w:r>
      <w:r w:rsidR="00B633CF">
        <w:rPr>
          <w:sz w:val="28"/>
        </w:rPr>
        <w:t>*</w:t>
      </w:r>
      <w:r>
        <w:rPr>
          <w:sz w:val="28"/>
        </w:rPr>
        <w:t xml:space="preserve"> Д.Н</w:t>
      </w:r>
      <w:r w:rsidR="00C409DA">
        <w:rPr>
          <w:sz w:val="28"/>
        </w:rPr>
        <w:t xml:space="preserve">. </w:t>
      </w:r>
      <w:r>
        <w:rPr>
          <w:sz w:val="28"/>
        </w:rPr>
        <w:t>несколько ударов в область тела.</w:t>
      </w:r>
      <w:r w:rsidR="00C409DA">
        <w:rPr>
          <w:sz w:val="28"/>
        </w:rPr>
        <w:t xml:space="preserve"> </w:t>
      </w:r>
      <w:r>
        <w:rPr>
          <w:sz w:val="28"/>
        </w:rPr>
        <w:t xml:space="preserve">Своими действиями Фомина Е.А. причинила </w:t>
      </w:r>
      <w:r w:rsidR="00B633CF">
        <w:rPr>
          <w:sz w:val="28"/>
        </w:rPr>
        <w:t>*</w:t>
      </w:r>
      <w:r>
        <w:rPr>
          <w:sz w:val="28"/>
        </w:rPr>
        <w:t xml:space="preserve"> Д.Н. физическую боль и телесные повреждения в виде кровоподтёка в проекции передней верхней оси левой подвздошной кости</w:t>
      </w:r>
      <w:r w:rsidR="00C409DA">
        <w:rPr>
          <w:sz w:val="28"/>
        </w:rPr>
        <w:t xml:space="preserve">, </w:t>
      </w:r>
      <w:r>
        <w:rPr>
          <w:sz w:val="28"/>
        </w:rPr>
        <w:t>которые</w:t>
      </w:r>
      <w:r w:rsidR="007E4C72">
        <w:rPr>
          <w:sz w:val="28"/>
        </w:rPr>
        <w:t xml:space="preserve"> согласно </w:t>
      </w:r>
      <w:r w:rsidR="00BD3DA1">
        <w:rPr>
          <w:sz w:val="28"/>
        </w:rPr>
        <w:t>заключения эксперта</w:t>
      </w:r>
      <w:r w:rsidR="007E4C72">
        <w:rPr>
          <w:sz w:val="28"/>
        </w:rPr>
        <w:t xml:space="preserve"> от </w:t>
      </w:r>
      <w:r>
        <w:rPr>
          <w:sz w:val="28"/>
        </w:rPr>
        <w:t>19</w:t>
      </w:r>
      <w:r w:rsidR="00BD3DA1">
        <w:rPr>
          <w:sz w:val="28"/>
        </w:rPr>
        <w:t xml:space="preserve"> октября</w:t>
      </w:r>
      <w:r>
        <w:rPr>
          <w:sz w:val="28"/>
        </w:rPr>
        <w:t xml:space="preserve"> 2023 года № 387</w:t>
      </w:r>
      <w:r w:rsidR="00BD3DA1">
        <w:rPr>
          <w:sz w:val="28"/>
        </w:rPr>
        <w:t xml:space="preserve"> не причинил</w:t>
      </w:r>
      <w:r w:rsidR="00C22A95">
        <w:rPr>
          <w:sz w:val="28"/>
        </w:rPr>
        <w:t xml:space="preserve">и </w:t>
      </w:r>
      <w:r w:rsidR="00BD3DA1">
        <w:rPr>
          <w:sz w:val="28"/>
        </w:rPr>
        <w:t>вреда е</w:t>
      </w:r>
      <w:r w:rsidR="00C22A95">
        <w:rPr>
          <w:sz w:val="28"/>
        </w:rPr>
        <w:t>го</w:t>
      </w:r>
      <w:r w:rsidR="00BD3DA1">
        <w:rPr>
          <w:sz w:val="28"/>
        </w:rPr>
        <w:t xml:space="preserve"> здоровью </w:t>
      </w:r>
      <w:r>
        <w:rPr>
          <w:sz w:val="28"/>
        </w:rPr>
        <w:t xml:space="preserve">как повреждения, не влекущие за собой кратковременного расстройства здоровья </w:t>
      </w:r>
      <w:r w:rsidR="00BD3DA1">
        <w:rPr>
          <w:sz w:val="28"/>
        </w:rPr>
        <w:t>или незначительной стойко</w:t>
      </w:r>
      <w:r w:rsidR="007D69FE">
        <w:rPr>
          <w:sz w:val="28"/>
        </w:rPr>
        <w:t>й утраты общей трудоспособности</w:t>
      </w:r>
      <w:r w:rsidR="00BD3DA1">
        <w:rPr>
          <w:sz w:val="28"/>
        </w:rPr>
        <w:t xml:space="preserve">. </w:t>
      </w:r>
      <w:r w:rsidR="007E4C72">
        <w:rPr>
          <w:sz w:val="28"/>
        </w:rPr>
        <w:t xml:space="preserve">При этом в действиях </w:t>
      </w:r>
      <w:r>
        <w:rPr>
          <w:sz w:val="28"/>
        </w:rPr>
        <w:t>Фоминой Е.А</w:t>
      </w:r>
      <w:r w:rsidR="007E4C72">
        <w:rPr>
          <w:sz w:val="28"/>
        </w:rPr>
        <w:t>. отсутствуют признаки уголовно-наказуемого деяния.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                 </w:t>
      </w:r>
      <w:r w:rsidR="007D69FE">
        <w:rPr>
          <w:sz w:val="28"/>
        </w:rPr>
        <w:t>Фомина Е.А</w:t>
      </w:r>
      <w:r>
        <w:rPr>
          <w:sz w:val="28"/>
        </w:rPr>
        <w:t xml:space="preserve">. с протоколом согласилась, свою вину признала. 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>Потерпевший</w:t>
      </w:r>
      <w:r w:rsidR="007E4C72">
        <w:rPr>
          <w:sz w:val="28"/>
        </w:rPr>
        <w:t xml:space="preserve"> </w:t>
      </w:r>
      <w:r w:rsidR="00B633CF">
        <w:rPr>
          <w:sz w:val="28"/>
        </w:rPr>
        <w:t>*</w:t>
      </w:r>
      <w:r w:rsidRPr="007D69FE">
        <w:rPr>
          <w:sz w:val="28"/>
        </w:rPr>
        <w:t xml:space="preserve"> Д.Н</w:t>
      </w:r>
      <w:r>
        <w:rPr>
          <w:sz w:val="28"/>
        </w:rPr>
        <w:t>., извещенный</w:t>
      </w:r>
      <w:r w:rsidR="007E4C72">
        <w:rPr>
          <w:sz w:val="28"/>
        </w:rPr>
        <w:t xml:space="preserve"> надлежащим образом, на рассмотрение дела об администра</w:t>
      </w:r>
      <w:r>
        <w:rPr>
          <w:sz w:val="28"/>
        </w:rPr>
        <w:t>тивном правонарушении не явился</w:t>
      </w:r>
      <w:r w:rsidR="007E4C72">
        <w:rPr>
          <w:sz w:val="28"/>
        </w:rPr>
        <w:t>, х</w:t>
      </w:r>
      <w:r>
        <w:rPr>
          <w:sz w:val="28"/>
        </w:rPr>
        <w:t>одатайством в адрес суда просил рассмотреть дело без его</w:t>
      </w:r>
      <w:r w:rsidR="007E4C72">
        <w:rPr>
          <w:sz w:val="28"/>
        </w:rPr>
        <w:t xml:space="preserve"> участия.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Изучив материалы дела, заслушав </w:t>
      </w:r>
      <w:r w:rsidR="007D69FE">
        <w:rPr>
          <w:sz w:val="28"/>
        </w:rPr>
        <w:t>Фоми</w:t>
      </w:r>
      <w:r w:rsidR="00C22A95">
        <w:rPr>
          <w:sz w:val="28"/>
        </w:rPr>
        <w:t>ну</w:t>
      </w:r>
      <w:r w:rsidR="007D69FE">
        <w:rPr>
          <w:sz w:val="28"/>
        </w:rPr>
        <w:t xml:space="preserve"> Е.А</w:t>
      </w:r>
      <w:r>
        <w:rPr>
          <w:sz w:val="28"/>
        </w:rPr>
        <w:t>., мировой судья находит ее вину в совершении административного правонарушения, предусмотренного статьей 6.1.1 Кодекса Российской Федерации об административных правонарушениях установленной.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7D69FE">
        <w:rPr>
          <w:sz w:val="28"/>
        </w:rPr>
        <w:t>Фоминой Е.А</w:t>
      </w:r>
      <w:r>
        <w:rPr>
          <w:sz w:val="28"/>
        </w:rPr>
        <w:t xml:space="preserve">. в совершении административного правонарушения, предусмотренного статьей 6.1.1 Кодекса Российской </w:t>
      </w:r>
      <w:r>
        <w:rPr>
          <w:sz w:val="28"/>
        </w:rPr>
        <w:t>Федерации об административных правонарушениях, подтверждается материалами дела, а именно: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</w:t>
      </w:r>
      <w:r w:rsidR="007D69FE">
        <w:rPr>
          <w:sz w:val="28"/>
        </w:rPr>
        <w:t xml:space="preserve">ивном правонарушении </w:t>
      </w:r>
      <w:r w:rsidR="00B633CF">
        <w:rPr>
          <w:sz w:val="28"/>
        </w:rPr>
        <w:t>*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7D69FE">
        <w:rPr>
          <w:sz w:val="28"/>
        </w:rPr>
        <w:t>Фоминой Е.А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7D69FE">
        <w:rPr>
          <w:sz w:val="28"/>
        </w:rPr>
        <w:t>Фоминой Е.А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ей вручена, что подтверждается ее подписью в соответствующих графах протокола</w:t>
      </w:r>
      <w:r>
        <w:rPr>
          <w:sz w:val="28"/>
        </w:rPr>
        <w:t>;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="00B633CF">
        <w:rPr>
          <w:sz w:val="28"/>
        </w:rPr>
        <w:t>*</w:t>
      </w:r>
      <w:r w:rsidR="007D69FE">
        <w:rPr>
          <w:sz w:val="28"/>
        </w:rPr>
        <w:t xml:space="preserve"> Д.А</w:t>
      </w:r>
      <w:r>
        <w:rPr>
          <w:sz w:val="28"/>
        </w:rPr>
        <w:t xml:space="preserve">. от </w:t>
      </w:r>
      <w:r w:rsidR="007D69FE">
        <w:rPr>
          <w:sz w:val="28"/>
        </w:rPr>
        <w:t>23 ноября 2023 года, в которых он</w:t>
      </w:r>
      <w:r>
        <w:rPr>
          <w:sz w:val="28"/>
        </w:rPr>
        <w:t xml:space="preserve"> сообщает о выявлении факта совершения </w:t>
      </w:r>
      <w:r w:rsidR="007D69FE">
        <w:rPr>
          <w:sz w:val="28"/>
        </w:rPr>
        <w:t>Фоминой Е.А</w:t>
      </w:r>
      <w:r>
        <w:rPr>
          <w:sz w:val="28"/>
        </w:rPr>
        <w:t xml:space="preserve">.  административного правонарушения, предусмотренного статьей 6.1.1 Кодекса Российской Федерации об административных правонарушениях; 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D69FE">
        <w:rPr>
          <w:sz w:val="28"/>
        </w:rPr>
        <w:t>актом судебно-медицинского освидетельствования</w:t>
      </w:r>
      <w:r w:rsidR="00BD3DA1">
        <w:rPr>
          <w:sz w:val="28"/>
        </w:rPr>
        <w:t xml:space="preserve"> </w:t>
      </w:r>
      <w:r w:rsidR="007D69FE">
        <w:rPr>
          <w:sz w:val="28"/>
        </w:rPr>
        <w:t>№ 387</w:t>
      </w:r>
      <w:r>
        <w:rPr>
          <w:sz w:val="28"/>
        </w:rPr>
        <w:t xml:space="preserve"> от </w:t>
      </w:r>
      <w:r w:rsidR="00243CF9">
        <w:rPr>
          <w:sz w:val="28"/>
        </w:rPr>
        <w:t xml:space="preserve">                </w:t>
      </w:r>
      <w:r w:rsidR="007D69FE">
        <w:rPr>
          <w:sz w:val="28"/>
        </w:rPr>
        <w:t>09</w:t>
      </w:r>
      <w:r w:rsidR="00BD3DA1">
        <w:rPr>
          <w:sz w:val="28"/>
        </w:rPr>
        <w:t xml:space="preserve"> октября</w:t>
      </w:r>
      <w:r>
        <w:rPr>
          <w:sz w:val="28"/>
        </w:rPr>
        <w:t xml:space="preserve"> 2023 года, согласно которого у </w:t>
      </w:r>
      <w:r w:rsidR="00B633CF">
        <w:rPr>
          <w:sz w:val="28"/>
        </w:rPr>
        <w:t>*</w:t>
      </w:r>
      <w:r w:rsidRPr="007D69FE" w:rsidR="007D69FE">
        <w:rPr>
          <w:sz w:val="28"/>
        </w:rPr>
        <w:t xml:space="preserve"> Д.Н</w:t>
      </w:r>
      <w:r>
        <w:rPr>
          <w:sz w:val="28"/>
        </w:rPr>
        <w:t xml:space="preserve">. </w:t>
      </w:r>
      <w:r w:rsidR="00682E81">
        <w:rPr>
          <w:sz w:val="28"/>
        </w:rPr>
        <w:t xml:space="preserve">имелись следующие телесные повреждения: </w:t>
      </w:r>
      <w:r w:rsidR="007D69FE">
        <w:rPr>
          <w:sz w:val="28"/>
        </w:rPr>
        <w:t>кровоподтёк в проекции передней верхней оси левой подвздошной кости</w:t>
      </w:r>
      <w:r>
        <w:rPr>
          <w:sz w:val="28"/>
        </w:rPr>
        <w:t>. Повреждени</w:t>
      </w:r>
      <w:r w:rsidR="00243CF9">
        <w:rPr>
          <w:sz w:val="28"/>
        </w:rPr>
        <w:t>е</w:t>
      </w:r>
      <w:r>
        <w:rPr>
          <w:sz w:val="28"/>
        </w:rPr>
        <w:t xml:space="preserve"> оценива</w:t>
      </w:r>
      <w:r w:rsidR="00243CF9">
        <w:rPr>
          <w:sz w:val="28"/>
        </w:rPr>
        <w:t>е</w:t>
      </w:r>
      <w:r>
        <w:rPr>
          <w:sz w:val="28"/>
        </w:rPr>
        <w:t>тся как вреда здоровью не причинивш</w:t>
      </w:r>
      <w:r w:rsidR="00243CF9">
        <w:rPr>
          <w:sz w:val="28"/>
        </w:rPr>
        <w:t>е</w:t>
      </w:r>
      <w:r>
        <w:rPr>
          <w:sz w:val="28"/>
        </w:rPr>
        <w:t>е, как повреждени</w:t>
      </w:r>
      <w:r w:rsidR="00243CF9">
        <w:rPr>
          <w:sz w:val="28"/>
        </w:rPr>
        <w:t>е</w:t>
      </w:r>
      <w:r>
        <w:rPr>
          <w:sz w:val="28"/>
        </w:rPr>
        <w:t>, не влекущ</w:t>
      </w:r>
      <w:r w:rsidR="00243CF9">
        <w:rPr>
          <w:sz w:val="28"/>
        </w:rPr>
        <w:t>е</w:t>
      </w:r>
      <w:r>
        <w:rPr>
          <w:sz w:val="28"/>
        </w:rPr>
        <w:t>е за собой кратковременного расстройства здоровья или незначительной стойкой утраты общей трудоспособности</w:t>
      </w:r>
      <w:r w:rsidR="00243CF9">
        <w:rPr>
          <w:sz w:val="28"/>
        </w:rPr>
        <w:t xml:space="preserve">. </w:t>
      </w:r>
      <w:r w:rsidR="007D69FE">
        <w:rPr>
          <w:sz w:val="28"/>
        </w:rPr>
        <w:t xml:space="preserve">Данное повреждение </w:t>
      </w:r>
      <w:r w:rsidR="00CA0A7E">
        <w:rPr>
          <w:sz w:val="28"/>
        </w:rPr>
        <w:t>могло</w:t>
      </w:r>
      <w:r w:rsidR="007D69FE">
        <w:rPr>
          <w:sz w:val="28"/>
        </w:rPr>
        <w:t xml:space="preserve"> </w:t>
      </w:r>
      <w:r w:rsidR="00CA0A7E">
        <w:rPr>
          <w:sz w:val="28"/>
        </w:rPr>
        <w:t>образоваться в результате ударного воздействия или давления твердого тупого предмета</w:t>
      </w:r>
      <w:r>
        <w:rPr>
          <w:sz w:val="28"/>
        </w:rPr>
        <w:t>;</w:t>
      </w:r>
    </w:p>
    <w:p w:rsidR="00E967C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рапортом оперативного дежурного</w:t>
      </w:r>
      <w:r w:rsidR="00807B2C">
        <w:rPr>
          <w:sz w:val="28"/>
        </w:rPr>
        <w:t xml:space="preserve"> дежурной части ОМВД России по г.Нягани от 07 октября 2023 года</w:t>
      </w:r>
      <w:r>
        <w:rPr>
          <w:sz w:val="28"/>
        </w:rPr>
        <w:t xml:space="preserve">, согласно которого </w:t>
      </w:r>
      <w:r w:rsidR="00682E81">
        <w:rPr>
          <w:sz w:val="28"/>
        </w:rPr>
        <w:t>07 октября</w:t>
      </w:r>
      <w:r>
        <w:rPr>
          <w:sz w:val="28"/>
        </w:rPr>
        <w:t xml:space="preserve"> 2023</w:t>
      </w:r>
      <w:r w:rsidRPr="00682E81" w:rsidR="00682E81">
        <w:rPr>
          <w:sz w:val="28"/>
        </w:rPr>
        <w:t xml:space="preserve"> </w:t>
      </w:r>
      <w:r w:rsidR="00CA0A7E">
        <w:rPr>
          <w:sz w:val="28"/>
        </w:rPr>
        <w:t>года в 19</w:t>
      </w:r>
      <w:r w:rsidR="00807B2C">
        <w:rPr>
          <w:sz w:val="28"/>
        </w:rPr>
        <w:t xml:space="preserve"> часов </w:t>
      </w:r>
      <w:r w:rsidR="00CA0A7E">
        <w:rPr>
          <w:sz w:val="28"/>
        </w:rPr>
        <w:t>2</w:t>
      </w:r>
      <w:r w:rsidR="00682E81">
        <w:rPr>
          <w:sz w:val="28"/>
        </w:rPr>
        <w:t xml:space="preserve">5 </w:t>
      </w:r>
      <w:r w:rsidR="00807B2C">
        <w:rPr>
          <w:sz w:val="28"/>
        </w:rPr>
        <w:t>минут</w:t>
      </w:r>
      <w:r>
        <w:rPr>
          <w:sz w:val="28"/>
        </w:rPr>
        <w:t xml:space="preserve"> в </w:t>
      </w:r>
      <w:r w:rsidR="00807B2C">
        <w:rPr>
          <w:sz w:val="28"/>
        </w:rPr>
        <w:t>дежурную часть</w:t>
      </w:r>
      <w:r>
        <w:rPr>
          <w:sz w:val="28"/>
        </w:rPr>
        <w:t xml:space="preserve"> ОМВД России по г.Нягани поступило телефонное сообщение от </w:t>
      </w:r>
      <w:r w:rsidR="00682E81">
        <w:rPr>
          <w:sz w:val="28"/>
        </w:rPr>
        <w:t xml:space="preserve">НОБ </w:t>
      </w:r>
      <w:r w:rsidR="00CA0A7E">
        <w:rPr>
          <w:sz w:val="28"/>
        </w:rPr>
        <w:t>Бизиной</w:t>
      </w:r>
      <w:r w:rsidR="00682E81">
        <w:rPr>
          <w:sz w:val="28"/>
        </w:rPr>
        <w:t>, о</w:t>
      </w:r>
      <w:r>
        <w:rPr>
          <w:sz w:val="28"/>
        </w:rPr>
        <w:t xml:space="preserve"> том, что </w:t>
      </w:r>
      <w:r w:rsidR="00CA0A7E">
        <w:rPr>
          <w:sz w:val="28"/>
        </w:rPr>
        <w:t>в НОБ обратился</w:t>
      </w:r>
      <w:r w:rsidR="00682E81">
        <w:rPr>
          <w:sz w:val="28"/>
        </w:rPr>
        <w:t xml:space="preserve"> </w:t>
      </w:r>
      <w:r w:rsidR="00B633CF">
        <w:rPr>
          <w:sz w:val="28"/>
        </w:rPr>
        <w:t>*</w:t>
      </w:r>
      <w:r w:rsidR="00CA0A7E">
        <w:rPr>
          <w:sz w:val="28"/>
        </w:rPr>
        <w:t>Д.Н</w:t>
      </w:r>
      <w:r w:rsidR="00682E81">
        <w:rPr>
          <w:sz w:val="28"/>
        </w:rPr>
        <w:t xml:space="preserve">. </w:t>
      </w:r>
      <w:r w:rsidR="00CA0A7E">
        <w:rPr>
          <w:sz w:val="28"/>
        </w:rPr>
        <w:t xml:space="preserve">с диагнозом: ушиб мягких тканей </w:t>
      </w:r>
      <w:r w:rsidR="00682E81">
        <w:rPr>
          <w:sz w:val="28"/>
        </w:rPr>
        <w:t>лица</w:t>
      </w:r>
      <w:r>
        <w:rPr>
          <w:sz w:val="28"/>
        </w:rPr>
        <w:t>;</w:t>
      </w:r>
    </w:p>
    <w:p w:rsidR="00807B2C" w:rsidP="00807B2C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рапортом оперативного дежурного дежурной части ОМВД России по г.Нягани от 07 октября 2023 года, согласно которого 07 октября 2023</w:t>
      </w:r>
      <w:r w:rsidRPr="00682E81">
        <w:rPr>
          <w:sz w:val="28"/>
        </w:rPr>
        <w:t xml:space="preserve"> </w:t>
      </w:r>
      <w:r w:rsidR="00CA0A7E">
        <w:rPr>
          <w:sz w:val="28"/>
        </w:rPr>
        <w:t xml:space="preserve">года в 15 часов </w:t>
      </w:r>
      <w:r>
        <w:rPr>
          <w:sz w:val="28"/>
        </w:rPr>
        <w:t>5</w:t>
      </w:r>
      <w:r w:rsidR="00CA0A7E">
        <w:rPr>
          <w:sz w:val="28"/>
        </w:rPr>
        <w:t>7</w:t>
      </w:r>
      <w:r>
        <w:rPr>
          <w:sz w:val="28"/>
        </w:rPr>
        <w:t xml:space="preserve"> минут в дежурную часть ОМВД России по г.Нягани поступило телефонное сообщение от </w:t>
      </w:r>
      <w:r w:rsidR="00B633CF">
        <w:rPr>
          <w:sz w:val="28"/>
        </w:rPr>
        <w:t>*</w:t>
      </w:r>
      <w:r w:rsidR="00CA0A7E">
        <w:rPr>
          <w:sz w:val="28"/>
        </w:rPr>
        <w:t xml:space="preserve"> Н.И</w:t>
      </w:r>
      <w:r>
        <w:rPr>
          <w:sz w:val="28"/>
        </w:rPr>
        <w:t xml:space="preserve">, о том, что </w:t>
      </w:r>
      <w:r w:rsidR="00CA0A7E">
        <w:rPr>
          <w:sz w:val="28"/>
        </w:rPr>
        <w:t>по адресу Интернациональная 82, бьют его сына, ломают машину</w:t>
      </w:r>
      <w:r>
        <w:rPr>
          <w:sz w:val="28"/>
        </w:rPr>
        <w:t>;</w:t>
      </w:r>
    </w:p>
    <w:p w:rsidR="00E967C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CA0A7E">
        <w:rPr>
          <w:sz w:val="28"/>
        </w:rPr>
        <w:t xml:space="preserve">заявлением от </w:t>
      </w:r>
      <w:r w:rsidR="00B633CF">
        <w:rPr>
          <w:sz w:val="28"/>
        </w:rPr>
        <w:t>*</w:t>
      </w:r>
      <w:r>
        <w:rPr>
          <w:sz w:val="28"/>
        </w:rPr>
        <w:t>.Н. от 07 октября 2023 года</w:t>
      </w:r>
      <w:r w:rsidRPr="00CA0A7E">
        <w:rPr>
          <w:sz w:val="28"/>
        </w:rPr>
        <w:t>, адресованное начальнику ОМВД Р</w:t>
      </w:r>
      <w:r>
        <w:rPr>
          <w:sz w:val="28"/>
        </w:rPr>
        <w:t>оссии по г.Нягани, в котором он</w:t>
      </w:r>
      <w:r w:rsidRPr="00CA0A7E">
        <w:rPr>
          <w:sz w:val="28"/>
        </w:rPr>
        <w:t xml:space="preserve"> просит привлечь к ответственности </w:t>
      </w:r>
      <w:r>
        <w:rPr>
          <w:sz w:val="28"/>
        </w:rPr>
        <w:t>неизвестную женщину</w:t>
      </w:r>
      <w:r w:rsidRPr="00CA0A7E">
        <w:rPr>
          <w:sz w:val="28"/>
        </w:rPr>
        <w:t xml:space="preserve"> по факту причинения </w:t>
      </w:r>
      <w:r>
        <w:rPr>
          <w:sz w:val="28"/>
        </w:rPr>
        <w:t xml:space="preserve">ему </w:t>
      </w:r>
      <w:r w:rsidRPr="00CA0A7E">
        <w:rPr>
          <w:sz w:val="28"/>
        </w:rPr>
        <w:t>телесных повреждений</w:t>
      </w:r>
      <w:r w:rsidR="007E4C72">
        <w:rPr>
          <w:sz w:val="28"/>
        </w:rPr>
        <w:t>;</w:t>
      </w:r>
    </w:p>
    <w:p w:rsidR="00E967C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объяснением </w:t>
      </w:r>
      <w:r w:rsidR="00B633CF">
        <w:rPr>
          <w:sz w:val="28"/>
        </w:rPr>
        <w:t>*</w:t>
      </w:r>
      <w:r w:rsidR="00CA0A7E">
        <w:rPr>
          <w:sz w:val="28"/>
        </w:rPr>
        <w:t>Д.Н</w:t>
      </w:r>
      <w:r>
        <w:rPr>
          <w:sz w:val="28"/>
        </w:rPr>
        <w:t xml:space="preserve">. от </w:t>
      </w:r>
      <w:r w:rsidR="00CA0A7E">
        <w:rPr>
          <w:sz w:val="28"/>
        </w:rPr>
        <w:t>23 ноября</w:t>
      </w:r>
      <w:r>
        <w:rPr>
          <w:sz w:val="28"/>
        </w:rPr>
        <w:t xml:space="preserve"> 2023 года, согласно которого</w:t>
      </w:r>
      <w:r w:rsidR="00CA0A7E">
        <w:rPr>
          <w:sz w:val="28"/>
        </w:rPr>
        <w:t xml:space="preserve"> 07</w:t>
      </w:r>
      <w:r w:rsidR="00682E81">
        <w:rPr>
          <w:sz w:val="28"/>
        </w:rPr>
        <w:t xml:space="preserve"> октября</w:t>
      </w:r>
      <w:r>
        <w:rPr>
          <w:sz w:val="28"/>
        </w:rPr>
        <w:t xml:space="preserve"> 2023 года</w:t>
      </w:r>
      <w:r w:rsidR="00CA0A7E">
        <w:rPr>
          <w:sz w:val="28"/>
        </w:rPr>
        <w:t xml:space="preserve"> около 16:30</w:t>
      </w:r>
      <w:r w:rsidR="00243CF9">
        <w:rPr>
          <w:sz w:val="28"/>
        </w:rPr>
        <w:t xml:space="preserve"> </w:t>
      </w:r>
      <w:r w:rsidR="00CA0A7E">
        <w:rPr>
          <w:sz w:val="28"/>
        </w:rPr>
        <w:t xml:space="preserve">он </w:t>
      </w:r>
      <w:r w:rsidR="00682E81">
        <w:rPr>
          <w:sz w:val="28"/>
        </w:rPr>
        <w:t>наход</w:t>
      </w:r>
      <w:r w:rsidR="00CA0A7E">
        <w:rPr>
          <w:sz w:val="28"/>
        </w:rPr>
        <w:t>ился</w:t>
      </w:r>
      <w:r w:rsidR="00682E81">
        <w:rPr>
          <w:sz w:val="28"/>
        </w:rPr>
        <w:t xml:space="preserve"> </w:t>
      </w:r>
      <w:r w:rsidR="009F6645">
        <w:rPr>
          <w:sz w:val="28"/>
        </w:rPr>
        <w:t>по адресу:</w:t>
      </w:r>
      <w:r w:rsidR="00682E81">
        <w:rPr>
          <w:sz w:val="28"/>
        </w:rPr>
        <w:t xml:space="preserve"> </w:t>
      </w:r>
      <w:r w:rsidR="009F6645">
        <w:rPr>
          <w:sz w:val="28"/>
        </w:rPr>
        <w:t xml:space="preserve">г.Нягань, </w:t>
      </w:r>
      <w:r w:rsidR="00B633CF">
        <w:rPr>
          <w:sz w:val="28"/>
        </w:rPr>
        <w:t>*</w:t>
      </w:r>
      <w:r w:rsidR="009F6645">
        <w:rPr>
          <w:sz w:val="28"/>
        </w:rPr>
        <w:t xml:space="preserve">, где </w:t>
      </w:r>
      <w:r w:rsidR="00CA0A7E">
        <w:rPr>
          <w:sz w:val="28"/>
        </w:rPr>
        <w:t>у него произошел конфликт</w:t>
      </w:r>
      <w:r w:rsidR="009A19AC">
        <w:rPr>
          <w:sz w:val="28"/>
        </w:rPr>
        <w:t xml:space="preserve"> с Фоминой Е.А.,</w:t>
      </w:r>
      <w:r w:rsidR="00CA0A7E">
        <w:rPr>
          <w:sz w:val="28"/>
        </w:rPr>
        <w:t xml:space="preserve"> в ходе </w:t>
      </w:r>
      <w:r w:rsidR="009A19AC">
        <w:rPr>
          <w:sz w:val="28"/>
        </w:rPr>
        <w:t>которого она нанесла ему несколько ударов в область тела.</w:t>
      </w:r>
      <w:r w:rsidR="00CA0A7E">
        <w:rPr>
          <w:sz w:val="28"/>
        </w:rPr>
        <w:t xml:space="preserve"> </w:t>
      </w:r>
      <w:r w:rsidR="009A19AC">
        <w:rPr>
          <w:sz w:val="28"/>
        </w:rPr>
        <w:t>От ударов он</w:t>
      </w:r>
      <w:r w:rsidR="00243CF9">
        <w:rPr>
          <w:sz w:val="28"/>
        </w:rPr>
        <w:t xml:space="preserve"> испытал физическую боль</w:t>
      </w:r>
      <w:r>
        <w:rPr>
          <w:sz w:val="28"/>
        </w:rPr>
        <w:t>;</w:t>
      </w:r>
    </w:p>
    <w:p w:rsidR="00E967C3">
      <w:pPr>
        <w:ind w:firstLine="567"/>
        <w:jc w:val="both"/>
        <w:rPr>
          <w:sz w:val="28"/>
        </w:rPr>
      </w:pPr>
      <w:r>
        <w:rPr>
          <w:sz w:val="28"/>
        </w:rPr>
        <w:t xml:space="preserve">- объяснением </w:t>
      </w:r>
      <w:r w:rsidR="009A19AC">
        <w:rPr>
          <w:sz w:val="28"/>
        </w:rPr>
        <w:t>Фоминой Е.А</w:t>
      </w:r>
      <w:r>
        <w:rPr>
          <w:sz w:val="28"/>
        </w:rPr>
        <w:t xml:space="preserve">. от </w:t>
      </w:r>
      <w:r w:rsidR="009A19AC">
        <w:rPr>
          <w:sz w:val="28"/>
        </w:rPr>
        <w:t>23 ноября</w:t>
      </w:r>
      <w:r>
        <w:rPr>
          <w:sz w:val="28"/>
        </w:rPr>
        <w:t xml:space="preserve"> 2023 года, согласно которого </w:t>
      </w:r>
      <w:r w:rsidR="009F6645">
        <w:rPr>
          <w:sz w:val="28"/>
        </w:rPr>
        <w:t>0</w:t>
      </w:r>
      <w:r w:rsidR="009A19AC">
        <w:rPr>
          <w:sz w:val="28"/>
        </w:rPr>
        <w:t>7</w:t>
      </w:r>
      <w:r w:rsidR="009F6645">
        <w:rPr>
          <w:sz w:val="28"/>
        </w:rPr>
        <w:t xml:space="preserve"> октября</w:t>
      </w:r>
      <w:r>
        <w:rPr>
          <w:sz w:val="28"/>
        </w:rPr>
        <w:t xml:space="preserve"> </w:t>
      </w:r>
      <w:r w:rsidR="003D0202">
        <w:rPr>
          <w:sz w:val="28"/>
        </w:rPr>
        <w:t xml:space="preserve">2023 года </w:t>
      </w:r>
      <w:r w:rsidR="009A19AC">
        <w:rPr>
          <w:sz w:val="28"/>
        </w:rPr>
        <w:t>около 16</w:t>
      </w:r>
      <w:r w:rsidR="00C22A95">
        <w:rPr>
          <w:sz w:val="28"/>
        </w:rPr>
        <w:t xml:space="preserve"> часов </w:t>
      </w:r>
      <w:r w:rsidR="009A19AC">
        <w:rPr>
          <w:sz w:val="28"/>
        </w:rPr>
        <w:t>30</w:t>
      </w:r>
      <w:r w:rsidR="00C22A95">
        <w:rPr>
          <w:sz w:val="28"/>
        </w:rPr>
        <w:t xml:space="preserve"> минут</w:t>
      </w:r>
      <w:r w:rsidR="009F6645">
        <w:rPr>
          <w:sz w:val="28"/>
        </w:rPr>
        <w:t xml:space="preserve"> </w:t>
      </w:r>
      <w:r w:rsidR="009A19AC">
        <w:rPr>
          <w:sz w:val="28"/>
        </w:rPr>
        <w:t xml:space="preserve">находясь по адресу: г.Нягань, улица Интернациональная, дом 82, где у нее возник конфликт с </w:t>
      </w:r>
      <w:r w:rsidR="00B633CF">
        <w:rPr>
          <w:sz w:val="28"/>
        </w:rPr>
        <w:t>*</w:t>
      </w:r>
      <w:r w:rsidR="009A19AC">
        <w:rPr>
          <w:sz w:val="28"/>
        </w:rPr>
        <w:t xml:space="preserve"> Д.Н</w:t>
      </w:r>
      <w:r w:rsidR="00243CF9">
        <w:rPr>
          <w:sz w:val="28"/>
        </w:rPr>
        <w:t>.</w:t>
      </w:r>
      <w:r w:rsidR="009A19AC">
        <w:rPr>
          <w:sz w:val="28"/>
        </w:rPr>
        <w:t xml:space="preserve"> В ходе данного конфликта она нанесла Д</w:t>
      </w:r>
      <w:r w:rsidR="00B633CF">
        <w:rPr>
          <w:sz w:val="28"/>
        </w:rPr>
        <w:t>*</w:t>
      </w:r>
      <w:r w:rsidR="009A19AC">
        <w:rPr>
          <w:sz w:val="28"/>
        </w:rPr>
        <w:t xml:space="preserve"> несколько ударов в область тела.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>Представленные доказательства отвечают признакам относимости, допустимости и достоверности, согласуются между собой и сомнения у судьи не вызывают. Оснований не доверять сведениям, указанным в протоколе об административном правонарушении и иных материалах дела, у мирового судьи не имеется.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установлено, что </w:t>
      </w:r>
      <w:r w:rsidR="009A19AC">
        <w:rPr>
          <w:sz w:val="28"/>
        </w:rPr>
        <w:t>Фомина Е.А</w:t>
      </w:r>
      <w:r>
        <w:rPr>
          <w:sz w:val="28"/>
        </w:rPr>
        <w:t xml:space="preserve">., действуя умышленно, противоправно, причинила </w:t>
      </w:r>
      <w:r w:rsidR="00B633CF">
        <w:rPr>
          <w:sz w:val="28"/>
        </w:rPr>
        <w:t>*</w:t>
      </w:r>
      <w:r w:rsidR="009A19AC">
        <w:rPr>
          <w:sz w:val="28"/>
        </w:rPr>
        <w:t xml:space="preserve"> Д.Н</w:t>
      </w:r>
      <w:r>
        <w:rPr>
          <w:sz w:val="28"/>
        </w:rPr>
        <w:t xml:space="preserve">. физическую боль и телесные повреждения. Об умысле </w:t>
      </w:r>
      <w:r w:rsidRPr="009A19AC" w:rsidR="009A19AC">
        <w:rPr>
          <w:sz w:val="28"/>
        </w:rPr>
        <w:t>Фоминой Е.А</w:t>
      </w:r>
      <w:r>
        <w:rPr>
          <w:sz w:val="28"/>
        </w:rPr>
        <w:t xml:space="preserve">. свидетельствуют ее активные действия. 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об административном правонарушении вина </w:t>
      </w:r>
      <w:r w:rsidR="009A19AC">
        <w:rPr>
          <w:sz w:val="28"/>
        </w:rPr>
        <w:t>Фоминой Е.А</w:t>
      </w:r>
      <w:r>
        <w:rPr>
          <w:sz w:val="28"/>
        </w:rPr>
        <w:t xml:space="preserve">. в причинении телесных повреждений и физической боли </w:t>
      </w:r>
      <w:r w:rsidR="009A19AC">
        <w:rPr>
          <w:sz w:val="28"/>
        </w:rPr>
        <w:t>Котенко Д.Н</w:t>
      </w:r>
      <w:r>
        <w:rPr>
          <w:sz w:val="28"/>
        </w:rPr>
        <w:t xml:space="preserve">.  нашла свое подтверждение. 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9A19AC">
        <w:rPr>
          <w:sz w:val="28"/>
        </w:rPr>
        <w:t>Фоминой Е.А</w:t>
      </w:r>
      <w:r w:rsidR="003D0202">
        <w:rPr>
          <w:sz w:val="28"/>
        </w:rPr>
        <w:t>.</w:t>
      </w:r>
      <w:r>
        <w:rPr>
          <w:sz w:val="28"/>
        </w:rPr>
        <w:t xml:space="preserve"> квалифицируются судьей по статье 6.1.1 Кодекса Российской Федерации об административных правонарушениях                         как нанесение побоев,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E967C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9A19AC">
        <w:rPr>
          <w:sz w:val="28"/>
        </w:rPr>
        <w:t>Фоминой Е.А</w:t>
      </w:r>
      <w:r>
        <w:rPr>
          <w:sz w:val="28"/>
        </w:rPr>
        <w:t>., мировой судья учитывает характер совершенного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967C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9A19AC">
        <w:rPr>
          <w:sz w:val="28"/>
        </w:rPr>
        <w:t>Фоминой Е.А</w:t>
      </w:r>
      <w:r>
        <w:rPr>
          <w:sz w:val="28"/>
        </w:rPr>
        <w:t>. своей вины.</w:t>
      </w: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E967C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6.1.1 Кодекса Российской Федерации                               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4" w:history="1">
        <w:r>
          <w:rPr>
            <w:sz w:val="28"/>
          </w:rPr>
          <w:t>статье 115</w:t>
        </w:r>
      </w:hyperlink>
      <w:r>
        <w:rPr>
          <w:sz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sz w:val="28"/>
          </w:rPr>
          <w:t>уголовно наказуемого деяния</w:t>
        </w:r>
      </w:hyperlink>
      <w:r>
        <w:rPr>
          <w:sz w:val="28"/>
        </w:rPr>
        <w:t>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E967C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изложенного, руководствуясь статьями 6.1.1, 29.9, 29.10 Кодекса Российской Федерации об административных правонарушениях, мировой судья</w:t>
      </w:r>
    </w:p>
    <w:p w:rsidR="00E967C3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E967C3">
      <w:pPr>
        <w:jc w:val="center"/>
        <w:rPr>
          <w:sz w:val="28"/>
        </w:rPr>
      </w:pPr>
    </w:p>
    <w:p w:rsidR="00E967C3">
      <w:pPr>
        <w:ind w:firstLine="708"/>
        <w:jc w:val="both"/>
        <w:rPr>
          <w:sz w:val="28"/>
        </w:rPr>
      </w:pPr>
      <w:r>
        <w:rPr>
          <w:sz w:val="28"/>
        </w:rPr>
        <w:t xml:space="preserve">Фомину Елену Аркадьевну </w:t>
      </w:r>
      <w:r w:rsidR="007E4C72">
        <w:rPr>
          <w:sz w:val="28"/>
        </w:rPr>
        <w:t>признать виновной в совершении административного правонарушения, предусмотренного статьей 6.1.1 Кодекса Российской Федерации об административных правонарушениях и назначить ей наказание в виде административного штрафа в размере                 5 000 (пять тысяч) рублей.</w:t>
      </w:r>
    </w:p>
    <w:p w:rsidR="00E967C3">
      <w:pPr>
        <w:ind w:right="-2" w:firstLine="708"/>
        <w:jc w:val="both"/>
        <w:rPr>
          <w:b/>
          <w:color w:val="FF0000"/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(УФК по Ханты-Мансийскому </w:t>
      </w:r>
      <w:r>
        <w:rPr>
          <w:sz w:val="28"/>
        </w:rPr>
        <w:t>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</w:t>
      </w:r>
      <w:r w:rsidR="00003EA5">
        <w:rPr>
          <w:sz w:val="28"/>
        </w:rPr>
        <w:t xml:space="preserve"> </w:t>
      </w:r>
      <w:r w:rsidRPr="00003EA5" w:rsidR="00003EA5">
        <w:rPr>
          <w:sz w:val="28"/>
        </w:rPr>
        <w:t>0412365400535001072406146</w:t>
      </w:r>
      <w:r w:rsidR="00003EA5">
        <w:rPr>
          <w:sz w:val="28"/>
        </w:rPr>
        <w:t>.</w:t>
      </w:r>
      <w:r>
        <w:rPr>
          <w:sz w:val="28"/>
        </w:rPr>
        <w:t xml:space="preserve">    </w:t>
      </w:r>
    </w:p>
    <w:p w:rsidR="00E967C3">
      <w:pPr>
        <w:ind w:right="-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</w:t>
      </w:r>
      <w:r w:rsidR="00A51F7A">
        <w:rPr>
          <w:sz w:val="28"/>
        </w:rPr>
        <w:t>ового судьи судебного участка №2</w:t>
      </w:r>
      <w:r>
        <w:rPr>
          <w:sz w:val="28"/>
        </w:rPr>
        <w:t xml:space="preserve"> Няганского судебного района ХМАО-Югры.</w:t>
      </w:r>
    </w:p>
    <w:p w:rsidR="00E967C3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E967C3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A51F7A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967C3">
      <w:pPr>
        <w:ind w:right="282"/>
        <w:jc w:val="both"/>
        <w:rPr>
          <w:sz w:val="28"/>
        </w:rPr>
      </w:pPr>
    </w:p>
    <w:p w:rsidR="00E967C3">
      <w:pPr>
        <w:ind w:right="282"/>
        <w:jc w:val="both"/>
        <w:rPr>
          <w:sz w:val="28"/>
        </w:rPr>
      </w:pPr>
    </w:p>
    <w:p w:rsidR="00E967C3">
      <w:pPr>
        <w:ind w:right="282"/>
        <w:jc w:val="both"/>
        <w:rPr>
          <w:sz w:val="28"/>
        </w:rPr>
      </w:pPr>
    </w:p>
    <w:p w:rsidR="003D0202">
      <w:pPr>
        <w:ind w:right="282"/>
        <w:jc w:val="both"/>
        <w:rPr>
          <w:sz w:val="28"/>
        </w:rPr>
      </w:pPr>
    </w:p>
    <w:p w:rsidR="00E967C3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sectPr w:rsidSect="00C22A95">
      <w:footerReference w:type="default" r:id="rId8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7C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633CF">
      <w:rPr>
        <w:noProof/>
      </w:rPr>
      <w:t>3</w:t>
    </w:r>
    <w:r>
      <w:fldChar w:fldCharType="end"/>
    </w:r>
  </w:p>
  <w:p w:rsidR="00E967C3">
    <w:pPr>
      <w:pStyle w:val="Footer"/>
      <w:jc w:val="center"/>
    </w:pPr>
  </w:p>
  <w:p w:rsidR="00E967C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394FE4"/>
    <w:multiLevelType w:val="multilevel"/>
    <w:tmpl w:val="52BEC9F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58413D"/>
    <w:multiLevelType w:val="multilevel"/>
    <w:tmpl w:val="123264D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0"/>
    <w:compatSetting w:name="differentiateMultirowTableHeaders" w:uri="http://schemas.microsoft.com/office/word" w:val="1"/>
  </w:compat>
  <w:rsids>
    <w:rsidRoot w:val="00E967C3"/>
    <w:rsid w:val="00003EA5"/>
    <w:rsid w:val="002123F5"/>
    <w:rsid w:val="00243CF9"/>
    <w:rsid w:val="00293304"/>
    <w:rsid w:val="003D0202"/>
    <w:rsid w:val="003E366F"/>
    <w:rsid w:val="00461BE0"/>
    <w:rsid w:val="00506BD1"/>
    <w:rsid w:val="00682E81"/>
    <w:rsid w:val="006C52C6"/>
    <w:rsid w:val="007B45BE"/>
    <w:rsid w:val="007D69FE"/>
    <w:rsid w:val="007E4C72"/>
    <w:rsid w:val="00807B2C"/>
    <w:rsid w:val="008950D7"/>
    <w:rsid w:val="009A19AC"/>
    <w:rsid w:val="009F6645"/>
    <w:rsid w:val="00A51F7A"/>
    <w:rsid w:val="00B633CF"/>
    <w:rsid w:val="00BD3DA1"/>
    <w:rsid w:val="00C22A95"/>
    <w:rsid w:val="00C409DA"/>
    <w:rsid w:val="00CA0A7E"/>
    <w:rsid w:val="00E967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77CE8F-C5CF-41FD-82D6-15337A5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Balloon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20.25%20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